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35" w:rsidRPr="00BC5307" w:rsidRDefault="002E16FE" w:rsidP="00BC530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C5307">
        <w:rPr>
          <w:rFonts w:ascii="Times New Roman" w:hAnsi="Times New Roman" w:cs="Times New Roman"/>
          <w:b/>
          <w:sz w:val="28"/>
          <w:u w:val="single"/>
        </w:rPr>
        <w:t>Nervová soustava</w:t>
      </w: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Člověk má nejdokonaleji vyvinutou nervovou soustavu ze všech živočichů. Co díky ní dokáže?</w:t>
      </w:r>
    </w:p>
    <w:p w:rsidR="002E16FE" w:rsidRPr="00BC5307" w:rsidRDefault="002E16FE" w:rsidP="00BC5307">
      <w:pPr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Z čeho se skládá nervová soustava?</w:t>
      </w: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Mozek je ukrytý v ____________, která ho chrání.</w:t>
      </w: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Mícha je ukrytá v ____________.</w:t>
      </w: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Nervy jsou rozvedeny po celém ____________ a napojují se na ____________ orgány (oči, uši, atd.)</w:t>
      </w:r>
    </w:p>
    <w:p w:rsidR="002E16FE" w:rsidRPr="00BC5307" w:rsidRDefault="002E16FE" w:rsidP="00BC5307">
      <w:pPr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Co pomáhá nervové soustavě?</w:t>
      </w:r>
    </w:p>
    <w:p w:rsidR="002E16FE" w:rsidRPr="00BC5307" w:rsidRDefault="002E16FE" w:rsidP="00BC5307">
      <w:pPr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Co jí naopak škodí?</w:t>
      </w: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2E16FE" w:rsidRPr="00BC5307" w:rsidRDefault="002E16FE" w:rsidP="00BC530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Vylušti křížovku.</w:t>
      </w:r>
    </w:p>
    <w:p w:rsidR="002E16FE" w:rsidRDefault="002E16FE" w:rsidP="002E16FE">
      <w:pPr>
        <w:pStyle w:val="Odstavecseseznamem"/>
      </w:pPr>
    </w:p>
    <w:tbl>
      <w:tblPr>
        <w:tblpPr w:leftFromText="141" w:rightFromText="141" w:vertAnchor="text" w:horzAnchor="margin" w:tblpY="3"/>
        <w:tblOverlap w:val="never"/>
        <w:tblW w:w="5626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29"/>
        <w:gridCol w:w="577"/>
        <w:gridCol w:w="577"/>
        <w:gridCol w:w="529"/>
        <w:gridCol w:w="577"/>
        <w:gridCol w:w="577"/>
        <w:gridCol w:w="529"/>
      </w:tblGrid>
      <w:tr w:rsidR="002E16FE" w:rsidRPr="002E16FE" w:rsidTr="002E16FE">
        <w:trPr>
          <w:gridAfter w:val="9"/>
          <w:wAfter w:w="5049" w:type="dxa"/>
          <w:trHeight w:val="151"/>
        </w:trPr>
        <w:tc>
          <w:tcPr>
            <w:tcW w:w="0" w:type="auto"/>
            <w:shd w:val="clear" w:color="auto" w:fill="000000"/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5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1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6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2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7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3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8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4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9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5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0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6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1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7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6FE" w:rsidRPr="002E16FE" w:rsidRDefault="002E16FE" w:rsidP="002E16F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hyperlink r:id="rId12" w:history="1">
              <w:r w:rsidRPr="002E16FE">
                <w:rPr>
                  <w:rFonts w:ascii="Verdana" w:eastAsia="Times New Roman" w:hAnsi="Verdana" w:cs="Times New Roman"/>
                  <w:b/>
                  <w:bCs/>
                  <w:color w:val="000000"/>
                  <w:sz w:val="18"/>
                  <w:szCs w:val="18"/>
                  <w:u w:val="single"/>
                  <w:vertAlign w:val="superscript"/>
                  <w:lang w:eastAsia="cs-CZ"/>
                </w:rPr>
                <w:t>8</w:t>
              </w:r>
            </w:hyperlink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 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</w:tr>
      <w:tr w:rsidR="002E16FE" w:rsidRPr="002E16FE" w:rsidTr="002E16FE">
        <w:trPr>
          <w:trHeight w:val="38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16FE" w:rsidRPr="002E16FE" w:rsidRDefault="002E16FE" w:rsidP="002E16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</w:pPr>
            <w:r w:rsidRPr="002E16FE">
              <w:rPr>
                <w:rFonts w:ascii="Verdana" w:eastAsia="Times New Roman" w:hAnsi="Verdana" w:cs="Times New Roman"/>
                <w:color w:val="000000"/>
                <w:sz w:val="27"/>
                <w:szCs w:val="27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2E16FE" w:rsidRPr="002E16FE" w:rsidRDefault="002E16FE" w:rsidP="002E16FE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2E16FE" w:rsidRDefault="002E16FE" w:rsidP="002E16FE">
      <w:pPr>
        <w:pStyle w:val="Odstavecseseznamem"/>
      </w:pPr>
    </w:p>
    <w:p w:rsidR="002E16FE" w:rsidRDefault="002E16FE" w:rsidP="002E16FE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3766820</wp:posOffset>
            </wp:positionH>
            <wp:positionV relativeFrom="paragraph">
              <wp:posOffset>299720</wp:posOffset>
            </wp:positionV>
            <wp:extent cx="2505075" cy="3683635"/>
            <wp:effectExtent l="0" t="0" r="9525" b="0"/>
            <wp:wrapThrough wrapText="bothSides">
              <wp:wrapPolygon edited="0">
                <wp:start x="0" y="0"/>
                <wp:lineTo x="0" y="21447"/>
                <wp:lineTo x="21518" y="21447"/>
                <wp:lineTo x="21518" y="0"/>
                <wp:lineTo x="0" y="0"/>
              </wp:wrapPolygon>
            </wp:wrapThrough>
            <wp:docPr id="1" name="Obrázek 1" descr="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??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68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6FE" w:rsidRDefault="002E16FE" w:rsidP="00BC5307"/>
    <w:p w:rsidR="002E16FE" w:rsidRPr="00BC5307" w:rsidRDefault="002E16FE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bookmarkStart w:id="0" w:name="_GoBack"/>
      <w:r w:rsidRPr="00BC5307">
        <w:rPr>
          <w:rFonts w:ascii="Times New Roman" w:hAnsi="Times New Roman" w:cs="Times New Roman"/>
          <w:sz w:val="24"/>
        </w:rPr>
        <w:lastRenderedPageBreak/>
        <w:t>Mozek je uložen v části kostry v ______________.</w:t>
      </w:r>
    </w:p>
    <w:p w:rsidR="002E16FE" w:rsidRPr="00BC5307" w:rsidRDefault="002E16FE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Část nervové soustavy pod číslem 1:</w:t>
      </w:r>
    </w:p>
    <w:p w:rsidR="002E16FE" w:rsidRPr="00BC5307" w:rsidRDefault="002E16FE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Směrem k mozku přivádějí nervy z těla různé _________________.</w:t>
      </w:r>
    </w:p>
    <w:p w:rsidR="002E16FE" w:rsidRPr="00BC5307" w:rsidRDefault="002E16FE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Mozek řídí činnost celého ________________.</w:t>
      </w:r>
    </w:p>
    <w:p w:rsidR="002E16FE" w:rsidRPr="00BC5307" w:rsidRDefault="002E16FE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Část nervové soustavy pod číslem 2:</w:t>
      </w:r>
    </w:p>
    <w:p w:rsidR="00BC5307" w:rsidRPr="00BC5307" w:rsidRDefault="00BC5307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Vodorovně: Směrem od mozku k orgánům vedou nervy různé _____________.</w:t>
      </w:r>
    </w:p>
    <w:p w:rsidR="00BC5307" w:rsidRPr="00BC5307" w:rsidRDefault="00BC5307" w:rsidP="00BC5307">
      <w:pPr>
        <w:pStyle w:val="Odstavecseseznamem"/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Svisle: Mícha je uložena v části kostry v ________________.</w:t>
      </w:r>
    </w:p>
    <w:p w:rsidR="00BC5307" w:rsidRPr="00BC5307" w:rsidRDefault="00BC5307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Unavené nervové soustavě prospívá dostatečný ____________________.</w:t>
      </w:r>
    </w:p>
    <w:p w:rsidR="00BC5307" w:rsidRPr="00BC5307" w:rsidRDefault="00BC5307" w:rsidP="00BC5307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BC5307">
        <w:rPr>
          <w:rFonts w:ascii="Times New Roman" w:hAnsi="Times New Roman" w:cs="Times New Roman"/>
          <w:sz w:val="24"/>
        </w:rPr>
        <w:t>Části nervové soustavy pod číslem 3:</w:t>
      </w:r>
      <w:bookmarkEnd w:id="0"/>
    </w:p>
    <w:sectPr w:rsidR="00BC5307" w:rsidRPr="00BC5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B22DC"/>
    <w:multiLevelType w:val="hybridMultilevel"/>
    <w:tmpl w:val="35C08E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B49E9"/>
    <w:multiLevelType w:val="hybridMultilevel"/>
    <w:tmpl w:val="FFAC2D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6FE"/>
    <w:rsid w:val="002E16FE"/>
    <w:rsid w:val="003B4635"/>
    <w:rsid w:val="00BC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23CE"/>
  <w15:chartTrackingRefBased/>
  <w15:docId w15:val="{C1226F05-B17E-4605-B13B-51BB2E8C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16F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E16FE"/>
    <w:rPr>
      <w:color w:val="0000FF"/>
      <w:u w:val="single"/>
    </w:rPr>
  </w:style>
  <w:style w:type="character" w:customStyle="1" w:styleId="numlettercelltext">
    <w:name w:val="numlettercelltext"/>
    <w:basedOn w:val="Standardnpsmoodstavce"/>
    <w:rsid w:val="002E1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1</cp:revision>
  <dcterms:created xsi:type="dcterms:W3CDTF">2020-05-18T06:54:00Z</dcterms:created>
  <dcterms:modified xsi:type="dcterms:W3CDTF">2020-05-18T07:15:00Z</dcterms:modified>
</cp:coreProperties>
</file>